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5E3" w:rsidRPr="00B565E3" w:rsidRDefault="00B565E3" w:rsidP="00B565E3">
      <w:pPr>
        <w:pStyle w:val="Subtitle"/>
        <w:ind w:left="1260" w:firstLine="900"/>
        <w:rPr>
          <w:rFonts w:ascii="Bell MT" w:eastAsia="Times New Roman" w:hAnsi="Bell MT" w:cs="Times New Roman"/>
          <w:b/>
          <w:color w:val="000099"/>
          <w:sz w:val="42"/>
          <w:szCs w:val="4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A2BBBB">
            <wp:simplePos x="0" y="0"/>
            <wp:positionH relativeFrom="column">
              <wp:posOffset>-388559</wp:posOffset>
            </wp:positionH>
            <wp:positionV relativeFrom="paragraph">
              <wp:posOffset>12639</wp:posOffset>
            </wp:positionV>
            <wp:extent cx="1314450" cy="13239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ll MT" w:eastAsia="Times New Roman" w:hAnsi="Bell MT" w:cs="Times New Roman"/>
          <w:b/>
          <w:color w:val="000099"/>
          <w:sz w:val="42"/>
          <w:szCs w:val="42"/>
        </w:rPr>
        <w:t xml:space="preserve">   C</w:t>
      </w:r>
      <w:r w:rsidRPr="00B565E3">
        <w:rPr>
          <w:rFonts w:ascii="Bell MT" w:eastAsia="Times New Roman" w:hAnsi="Bell MT" w:cs="Times New Roman"/>
          <w:b/>
          <w:color w:val="000099"/>
          <w:sz w:val="42"/>
          <w:szCs w:val="42"/>
        </w:rPr>
        <w:t>hurch Street Elementary School</w:t>
      </w:r>
    </w:p>
    <w:p w:rsidR="00B565E3" w:rsidRPr="00B565E3" w:rsidRDefault="00B565E3" w:rsidP="00B565E3">
      <w:pPr>
        <w:spacing w:after="0" w:line="240" w:lineRule="auto"/>
        <w:ind w:firstLine="360"/>
        <w:jc w:val="center"/>
        <w:rPr>
          <w:rFonts w:ascii="Bell MT" w:eastAsia="Times New Roman" w:hAnsi="Bell MT" w:cs="Times New Roman"/>
          <w:b/>
          <w:i/>
          <w:color w:val="000099"/>
          <w:sz w:val="35"/>
          <w:szCs w:val="35"/>
        </w:rPr>
      </w:pPr>
      <w:r>
        <w:rPr>
          <w:rFonts w:ascii="Bell MT" w:eastAsia="Times New Roman" w:hAnsi="Bell MT" w:cs="Times New Roman"/>
          <w:b/>
          <w:i/>
          <w:color w:val="000099"/>
          <w:sz w:val="35"/>
          <w:szCs w:val="35"/>
        </w:rPr>
        <w:t xml:space="preserve">                 </w:t>
      </w:r>
      <w:r w:rsidRPr="00B565E3">
        <w:rPr>
          <w:rFonts w:ascii="Bell MT" w:eastAsia="Times New Roman" w:hAnsi="Bell MT" w:cs="Times New Roman"/>
          <w:b/>
          <w:i/>
          <w:color w:val="000099"/>
          <w:sz w:val="35"/>
          <w:szCs w:val="35"/>
        </w:rPr>
        <w:t xml:space="preserve">“Where Excellence Is </w:t>
      </w:r>
      <w:proofErr w:type="gramStart"/>
      <w:r w:rsidRPr="00B565E3">
        <w:rPr>
          <w:rFonts w:ascii="Bell MT" w:eastAsia="Times New Roman" w:hAnsi="Bell MT" w:cs="Times New Roman"/>
          <w:b/>
          <w:i/>
          <w:color w:val="000099"/>
          <w:sz w:val="35"/>
          <w:szCs w:val="35"/>
        </w:rPr>
        <w:t>The</w:t>
      </w:r>
      <w:proofErr w:type="gramEnd"/>
      <w:r w:rsidRPr="00B565E3">
        <w:rPr>
          <w:rFonts w:ascii="Bell MT" w:eastAsia="Times New Roman" w:hAnsi="Bell MT" w:cs="Times New Roman"/>
          <w:b/>
          <w:i/>
          <w:color w:val="000099"/>
          <w:sz w:val="35"/>
          <w:szCs w:val="35"/>
        </w:rPr>
        <w:t xml:space="preserve"> Standard”</w:t>
      </w:r>
    </w:p>
    <w:p w:rsidR="00B565E3" w:rsidRPr="00B565E3" w:rsidRDefault="00B565E3" w:rsidP="00B565E3">
      <w:pPr>
        <w:spacing w:after="0" w:line="240" w:lineRule="auto"/>
        <w:ind w:left="360"/>
        <w:jc w:val="center"/>
        <w:rPr>
          <w:rFonts w:ascii="Bell MT" w:eastAsia="Times New Roman" w:hAnsi="Bell MT" w:cs="Times New Roman"/>
          <w:b/>
          <w:color w:val="000099"/>
          <w:sz w:val="27"/>
          <w:szCs w:val="27"/>
        </w:rPr>
      </w:pPr>
      <w:r>
        <w:rPr>
          <w:rFonts w:ascii="Bell MT" w:eastAsia="Times New Roman" w:hAnsi="Bell MT" w:cs="Times New Roman"/>
          <w:b/>
          <w:color w:val="000099"/>
          <w:sz w:val="27"/>
          <w:szCs w:val="27"/>
        </w:rPr>
        <w:t xml:space="preserve">                      </w:t>
      </w:r>
      <w:r w:rsidRPr="00B565E3">
        <w:rPr>
          <w:rFonts w:ascii="Bell MT" w:eastAsia="Times New Roman" w:hAnsi="Bell MT" w:cs="Times New Roman"/>
          <w:b/>
          <w:color w:val="000099"/>
          <w:sz w:val="27"/>
          <w:szCs w:val="27"/>
        </w:rPr>
        <w:t xml:space="preserve">7013 Church </w:t>
      </w:r>
      <w:proofErr w:type="gramStart"/>
      <w:r w:rsidRPr="00B565E3">
        <w:rPr>
          <w:rFonts w:ascii="Bell MT" w:eastAsia="Times New Roman" w:hAnsi="Bell MT" w:cs="Times New Roman"/>
          <w:b/>
          <w:color w:val="000099"/>
          <w:sz w:val="27"/>
          <w:szCs w:val="27"/>
        </w:rPr>
        <w:t xml:space="preserve">Street  </w:t>
      </w:r>
      <w:r w:rsidRPr="00B565E3">
        <w:rPr>
          <w:rFonts w:ascii="Georgia" w:eastAsia="Times New Roman" w:hAnsi="Georgia" w:cs="Times New Roman"/>
          <w:b/>
          <w:color w:val="000099"/>
          <w:sz w:val="27"/>
          <w:szCs w:val="27"/>
        </w:rPr>
        <w:t>●</w:t>
      </w:r>
      <w:proofErr w:type="gramEnd"/>
      <w:r w:rsidRPr="00B565E3">
        <w:rPr>
          <w:rFonts w:ascii="Bell MT" w:eastAsia="Times New Roman" w:hAnsi="Bell MT" w:cs="Times New Roman"/>
          <w:b/>
          <w:color w:val="000099"/>
          <w:sz w:val="27"/>
          <w:szCs w:val="27"/>
        </w:rPr>
        <w:t xml:space="preserve">  </w:t>
      </w:r>
      <w:smartTag w:uri="urn:schemas-microsoft-com:office:smarttags" w:element="place">
        <w:smartTag w:uri="urn:schemas-microsoft-com:office:smarttags" w:element="City">
          <w:r w:rsidRPr="00B565E3">
            <w:rPr>
              <w:rFonts w:ascii="Bell MT" w:eastAsia="Times New Roman" w:hAnsi="Bell MT" w:cs="Times New Roman"/>
              <w:b/>
              <w:color w:val="000099"/>
              <w:sz w:val="27"/>
              <w:szCs w:val="27"/>
            </w:rPr>
            <w:t>Riverdale</w:t>
          </w:r>
        </w:smartTag>
        <w:r w:rsidRPr="00B565E3">
          <w:rPr>
            <w:rFonts w:ascii="Bell MT" w:eastAsia="Times New Roman" w:hAnsi="Bell MT" w:cs="Times New Roman"/>
            <w:b/>
            <w:color w:val="000099"/>
            <w:sz w:val="27"/>
            <w:szCs w:val="27"/>
          </w:rPr>
          <w:t xml:space="preserve">, </w:t>
        </w:r>
        <w:smartTag w:uri="urn:schemas-microsoft-com:office:smarttags" w:element="country-region">
          <w:r w:rsidRPr="00B565E3">
            <w:rPr>
              <w:rFonts w:ascii="Bell MT" w:eastAsia="Times New Roman" w:hAnsi="Bell MT" w:cs="Times New Roman"/>
              <w:b/>
              <w:color w:val="000099"/>
              <w:sz w:val="27"/>
              <w:szCs w:val="27"/>
            </w:rPr>
            <w:t>Georgia</w:t>
          </w:r>
        </w:smartTag>
      </w:smartTag>
      <w:r w:rsidRPr="00B565E3">
        <w:rPr>
          <w:rFonts w:ascii="Bell MT" w:eastAsia="Times New Roman" w:hAnsi="Bell MT" w:cs="Times New Roman"/>
          <w:b/>
          <w:color w:val="000099"/>
          <w:sz w:val="27"/>
          <w:szCs w:val="27"/>
        </w:rPr>
        <w:t xml:space="preserve"> 30274</w:t>
      </w:r>
    </w:p>
    <w:p w:rsidR="00B565E3" w:rsidRDefault="00B565E3" w:rsidP="00B565E3">
      <w:pPr>
        <w:spacing w:after="0" w:line="240" w:lineRule="auto"/>
        <w:jc w:val="center"/>
        <w:rPr>
          <w:rFonts w:ascii="Bell MT" w:eastAsia="Times New Roman" w:hAnsi="Bell MT" w:cs="Times New Roman"/>
          <w:b/>
          <w:color w:val="000099"/>
          <w:sz w:val="27"/>
          <w:szCs w:val="27"/>
        </w:rPr>
      </w:pPr>
      <w:bookmarkStart w:id="0" w:name="_Hlk100912990"/>
      <w:bookmarkEnd w:id="0"/>
      <w:r>
        <w:rPr>
          <w:rFonts w:ascii="Bell MT" w:eastAsia="Times New Roman" w:hAnsi="Bell MT" w:cs="Times New Roman"/>
          <w:b/>
          <w:color w:val="000099"/>
          <w:sz w:val="27"/>
          <w:szCs w:val="27"/>
        </w:rPr>
        <w:t xml:space="preserve">                           </w:t>
      </w:r>
      <w:r w:rsidRPr="00B565E3">
        <w:rPr>
          <w:rFonts w:ascii="Bell MT" w:eastAsia="Times New Roman" w:hAnsi="Bell MT" w:cs="Times New Roman"/>
          <w:b/>
          <w:color w:val="000099"/>
          <w:sz w:val="27"/>
          <w:szCs w:val="27"/>
        </w:rPr>
        <w:t>Phone: (770) 994-</w:t>
      </w:r>
      <w:proofErr w:type="gramStart"/>
      <w:r w:rsidRPr="00B565E3">
        <w:rPr>
          <w:rFonts w:ascii="Bell MT" w:eastAsia="Times New Roman" w:hAnsi="Bell MT" w:cs="Times New Roman"/>
          <w:b/>
          <w:color w:val="000099"/>
          <w:sz w:val="27"/>
          <w:szCs w:val="27"/>
        </w:rPr>
        <w:t xml:space="preserve">4000  </w:t>
      </w:r>
      <w:r w:rsidRPr="00B565E3">
        <w:rPr>
          <w:rFonts w:ascii="Georgia" w:eastAsia="Times New Roman" w:hAnsi="Georgia" w:cs="Times New Roman"/>
          <w:b/>
          <w:color w:val="000099"/>
          <w:sz w:val="27"/>
          <w:szCs w:val="27"/>
        </w:rPr>
        <w:t>●</w:t>
      </w:r>
      <w:proofErr w:type="gramEnd"/>
      <w:r w:rsidRPr="00B565E3">
        <w:rPr>
          <w:rFonts w:ascii="Bell MT" w:eastAsia="Times New Roman" w:hAnsi="Bell MT" w:cs="Times New Roman"/>
          <w:b/>
          <w:color w:val="000099"/>
          <w:sz w:val="27"/>
          <w:szCs w:val="27"/>
        </w:rPr>
        <w:t xml:space="preserve">  Fax: (770) 994-4469</w:t>
      </w:r>
    </w:p>
    <w:p w:rsidR="00B565E3" w:rsidRDefault="00B565E3" w:rsidP="00B565E3">
      <w:pPr>
        <w:spacing w:after="0" w:line="240" w:lineRule="auto"/>
        <w:jc w:val="center"/>
        <w:rPr>
          <w:rFonts w:ascii="Bell MT" w:eastAsia="Times New Roman" w:hAnsi="Bell MT" w:cs="Times New Roman"/>
          <w:b/>
          <w:color w:val="000099"/>
          <w:sz w:val="27"/>
          <w:szCs w:val="27"/>
        </w:rPr>
      </w:pPr>
    </w:p>
    <w:p w:rsidR="00B565E3" w:rsidRDefault="00B565E3" w:rsidP="00B565E3">
      <w:pPr>
        <w:spacing w:after="0" w:line="240" w:lineRule="auto"/>
        <w:rPr>
          <w:rFonts w:ascii="Bell MT" w:eastAsia="Times New Roman" w:hAnsi="Bell MT" w:cs="Times New Roman"/>
          <w:b/>
          <w:color w:val="000099"/>
          <w:sz w:val="27"/>
          <w:szCs w:val="27"/>
        </w:rPr>
      </w:pPr>
    </w:p>
    <w:p w:rsidR="00B565E3" w:rsidRPr="009E2055" w:rsidRDefault="00B565E3" w:rsidP="00B565E3">
      <w:pPr>
        <w:spacing w:line="240" w:lineRule="auto"/>
        <w:ind w:hanging="360"/>
        <w:contextualSpacing/>
        <w:rPr>
          <w:rFonts w:ascii="Bell MT" w:hAnsi="Bell MT"/>
          <w:color w:val="000099"/>
          <w:sz w:val="23"/>
          <w:szCs w:val="23"/>
        </w:rPr>
      </w:pPr>
      <w:r>
        <w:rPr>
          <w:rFonts w:ascii="Bell MT" w:hAnsi="Bell MT"/>
          <w:color w:val="000099"/>
          <w:sz w:val="23"/>
          <w:szCs w:val="23"/>
        </w:rPr>
        <w:t>DR. MORCEASE J. BEASLEY</w:t>
      </w:r>
    </w:p>
    <w:p w:rsidR="00B565E3" w:rsidRPr="009E2055" w:rsidRDefault="00B565E3" w:rsidP="00B565E3">
      <w:pPr>
        <w:spacing w:line="240" w:lineRule="auto"/>
        <w:ind w:hanging="360"/>
        <w:contextualSpacing/>
        <w:rPr>
          <w:rFonts w:ascii="Bell MT" w:hAnsi="Bell MT"/>
          <w:color w:val="000099"/>
          <w:sz w:val="23"/>
          <w:szCs w:val="23"/>
        </w:rPr>
      </w:pPr>
      <w:r w:rsidRPr="009E2055">
        <w:rPr>
          <w:rFonts w:ascii="Bell MT" w:hAnsi="Bell MT"/>
          <w:color w:val="000099"/>
          <w:sz w:val="23"/>
          <w:szCs w:val="23"/>
        </w:rPr>
        <w:t>Superintendent of Schools</w:t>
      </w:r>
    </w:p>
    <w:p w:rsidR="00B565E3" w:rsidRPr="009E2055" w:rsidRDefault="00B565E3" w:rsidP="00B565E3">
      <w:pPr>
        <w:rPr>
          <w:rFonts w:ascii="Bell MT" w:hAnsi="Bell MT"/>
          <w:sz w:val="23"/>
          <w:szCs w:val="23"/>
        </w:rPr>
      </w:pPr>
      <w:r w:rsidRPr="009E2055">
        <w:rPr>
          <w:rFonts w:ascii="Bell MT" w:hAnsi="Bell MT"/>
          <w:color w:val="000099"/>
          <w:sz w:val="23"/>
          <w:szCs w:val="23"/>
        </w:rPr>
        <w:tab/>
      </w:r>
      <w:r w:rsidRPr="009E2055">
        <w:rPr>
          <w:rFonts w:ascii="Bell MT" w:hAnsi="Bell MT"/>
          <w:color w:val="000099"/>
          <w:sz w:val="23"/>
          <w:szCs w:val="23"/>
        </w:rPr>
        <w:tab/>
      </w:r>
      <w:r w:rsidRPr="009E2055">
        <w:rPr>
          <w:rFonts w:ascii="Bell MT" w:hAnsi="Bell MT"/>
          <w:color w:val="000099"/>
          <w:sz w:val="23"/>
          <w:szCs w:val="23"/>
        </w:rPr>
        <w:tab/>
      </w:r>
      <w:r w:rsidRPr="009E2055">
        <w:rPr>
          <w:rFonts w:ascii="Bell MT" w:hAnsi="Bell MT"/>
          <w:color w:val="000099"/>
          <w:sz w:val="23"/>
          <w:szCs w:val="23"/>
        </w:rPr>
        <w:tab/>
      </w:r>
      <w:r w:rsidRPr="009E2055">
        <w:rPr>
          <w:rFonts w:ascii="Bell MT" w:hAnsi="Bell MT"/>
          <w:color w:val="000099"/>
          <w:sz w:val="23"/>
          <w:szCs w:val="23"/>
        </w:rPr>
        <w:tab/>
      </w:r>
    </w:p>
    <w:p w:rsidR="00B565E3" w:rsidRPr="009E2055" w:rsidRDefault="00B565E3" w:rsidP="00B565E3">
      <w:pPr>
        <w:spacing w:line="240" w:lineRule="auto"/>
        <w:ind w:hanging="360"/>
        <w:contextualSpacing/>
        <w:rPr>
          <w:rFonts w:ascii="Bell MT" w:hAnsi="Bell MT"/>
          <w:b/>
          <w:color w:val="000099"/>
          <w:sz w:val="23"/>
          <w:szCs w:val="23"/>
        </w:rPr>
      </w:pPr>
      <w:r w:rsidRPr="009E2055">
        <w:rPr>
          <w:rFonts w:ascii="Bell MT" w:hAnsi="Bell MT"/>
          <w:b/>
          <w:color w:val="000099"/>
          <w:sz w:val="23"/>
          <w:szCs w:val="23"/>
          <w:u w:val="single"/>
        </w:rPr>
        <w:t>Principal</w:t>
      </w:r>
      <w:r w:rsidRPr="009E2055">
        <w:rPr>
          <w:rFonts w:ascii="Bell MT" w:hAnsi="Bell MT"/>
          <w:b/>
          <w:color w:val="000099"/>
          <w:sz w:val="23"/>
          <w:szCs w:val="23"/>
        </w:rPr>
        <w:tab/>
      </w:r>
      <w:r w:rsidRPr="009E2055">
        <w:rPr>
          <w:rFonts w:ascii="Bell MT" w:hAnsi="Bell MT"/>
          <w:b/>
          <w:color w:val="000099"/>
          <w:sz w:val="23"/>
          <w:szCs w:val="23"/>
        </w:rPr>
        <w:tab/>
      </w:r>
      <w:r w:rsidRPr="009E2055">
        <w:rPr>
          <w:rFonts w:ascii="Bell MT" w:hAnsi="Bell MT"/>
          <w:b/>
          <w:color w:val="000099"/>
          <w:sz w:val="23"/>
          <w:szCs w:val="23"/>
        </w:rPr>
        <w:tab/>
      </w:r>
      <w:r w:rsidRPr="009E2055">
        <w:rPr>
          <w:rFonts w:ascii="Bell MT" w:hAnsi="Bell MT"/>
          <w:b/>
          <w:color w:val="000099"/>
          <w:sz w:val="23"/>
          <w:szCs w:val="23"/>
        </w:rPr>
        <w:tab/>
      </w:r>
      <w:r w:rsidRPr="009E2055">
        <w:rPr>
          <w:rFonts w:ascii="Bell MT" w:hAnsi="Bell MT"/>
          <w:b/>
          <w:color w:val="000099"/>
          <w:sz w:val="23"/>
          <w:szCs w:val="23"/>
        </w:rPr>
        <w:tab/>
      </w:r>
      <w:r w:rsidRPr="009E2055">
        <w:rPr>
          <w:rFonts w:ascii="Bell MT" w:hAnsi="Bell MT"/>
          <w:b/>
          <w:color w:val="000099"/>
          <w:sz w:val="23"/>
          <w:szCs w:val="23"/>
        </w:rPr>
        <w:tab/>
      </w:r>
      <w:r w:rsidRPr="009E2055">
        <w:rPr>
          <w:rFonts w:ascii="Bell MT" w:hAnsi="Bell MT"/>
          <w:b/>
          <w:color w:val="000099"/>
          <w:sz w:val="23"/>
          <w:szCs w:val="23"/>
        </w:rPr>
        <w:tab/>
      </w:r>
      <w:r w:rsidRPr="009E2055">
        <w:rPr>
          <w:rFonts w:ascii="Bell MT" w:hAnsi="Bell MT"/>
          <w:b/>
          <w:color w:val="000099"/>
          <w:sz w:val="23"/>
          <w:szCs w:val="23"/>
        </w:rPr>
        <w:tab/>
      </w:r>
      <w:r>
        <w:rPr>
          <w:rFonts w:ascii="Bell MT" w:hAnsi="Bell MT"/>
          <w:b/>
          <w:color w:val="000099"/>
          <w:sz w:val="23"/>
          <w:szCs w:val="23"/>
        </w:rPr>
        <w:tab/>
      </w:r>
      <w:r w:rsidRPr="009E2055">
        <w:rPr>
          <w:rFonts w:ascii="Bell MT" w:hAnsi="Bell MT"/>
          <w:b/>
          <w:color w:val="000099"/>
          <w:sz w:val="23"/>
          <w:szCs w:val="23"/>
          <w:u w:val="single"/>
        </w:rPr>
        <w:t>Assistant Principal</w:t>
      </w:r>
    </w:p>
    <w:p w:rsidR="00B565E3" w:rsidRDefault="00B565E3" w:rsidP="00B565E3">
      <w:pPr>
        <w:spacing w:line="240" w:lineRule="auto"/>
        <w:ind w:hanging="360"/>
        <w:contextualSpacing/>
        <w:rPr>
          <w:rFonts w:ascii="Bell MT" w:hAnsi="Bell MT"/>
          <w:b/>
          <w:color w:val="000099"/>
          <w:sz w:val="23"/>
          <w:szCs w:val="23"/>
        </w:rPr>
      </w:pPr>
      <w:r>
        <w:rPr>
          <w:rFonts w:ascii="Bell MT" w:hAnsi="Bell MT"/>
          <w:b/>
          <w:color w:val="000099"/>
          <w:sz w:val="23"/>
          <w:szCs w:val="23"/>
        </w:rPr>
        <w:t>Samuel Wayne West</w:t>
      </w:r>
      <w:r>
        <w:rPr>
          <w:rFonts w:ascii="Bell MT" w:hAnsi="Bell MT"/>
          <w:b/>
          <w:color w:val="000099"/>
          <w:sz w:val="23"/>
          <w:szCs w:val="23"/>
        </w:rPr>
        <w:tab/>
      </w:r>
      <w:r w:rsidRPr="009E2055">
        <w:rPr>
          <w:rFonts w:ascii="Bell MT" w:hAnsi="Bell MT"/>
          <w:b/>
          <w:color w:val="000099"/>
          <w:sz w:val="23"/>
          <w:szCs w:val="23"/>
        </w:rPr>
        <w:tab/>
      </w:r>
      <w:r w:rsidRPr="009E2055">
        <w:rPr>
          <w:rFonts w:ascii="Bell MT" w:hAnsi="Bell MT"/>
          <w:b/>
          <w:color w:val="000099"/>
          <w:sz w:val="23"/>
          <w:szCs w:val="23"/>
        </w:rPr>
        <w:tab/>
      </w:r>
      <w:r w:rsidRPr="009E2055">
        <w:rPr>
          <w:rFonts w:ascii="Bell MT" w:hAnsi="Bell MT"/>
          <w:b/>
          <w:color w:val="000099"/>
          <w:sz w:val="23"/>
          <w:szCs w:val="23"/>
        </w:rPr>
        <w:tab/>
      </w:r>
      <w:r w:rsidRPr="009E2055">
        <w:rPr>
          <w:rFonts w:ascii="Bell MT" w:hAnsi="Bell MT"/>
          <w:b/>
          <w:color w:val="000099"/>
          <w:sz w:val="23"/>
          <w:szCs w:val="23"/>
        </w:rPr>
        <w:tab/>
        <w:t xml:space="preserve">          </w:t>
      </w:r>
      <w:r>
        <w:rPr>
          <w:rFonts w:ascii="Bell MT" w:hAnsi="Bell MT"/>
          <w:b/>
          <w:color w:val="000099"/>
          <w:sz w:val="23"/>
          <w:szCs w:val="23"/>
        </w:rPr>
        <w:tab/>
      </w:r>
      <w:r>
        <w:rPr>
          <w:rFonts w:ascii="Bell MT" w:hAnsi="Bell MT"/>
          <w:b/>
          <w:color w:val="000099"/>
          <w:sz w:val="23"/>
          <w:szCs w:val="23"/>
        </w:rPr>
        <w:tab/>
      </w:r>
      <w:proofErr w:type="spellStart"/>
      <w:r>
        <w:rPr>
          <w:rFonts w:ascii="Bell MT" w:hAnsi="Bell MT"/>
          <w:b/>
          <w:color w:val="000099"/>
          <w:sz w:val="23"/>
          <w:szCs w:val="23"/>
        </w:rPr>
        <w:t>LeKisha</w:t>
      </w:r>
      <w:proofErr w:type="spellEnd"/>
      <w:r>
        <w:rPr>
          <w:rFonts w:ascii="Bell MT" w:hAnsi="Bell MT"/>
          <w:b/>
          <w:color w:val="000099"/>
          <w:sz w:val="23"/>
          <w:szCs w:val="23"/>
        </w:rPr>
        <w:t xml:space="preserve"> R. Anderson, </w:t>
      </w:r>
      <w:proofErr w:type="spellStart"/>
      <w:proofErr w:type="gramStart"/>
      <w:r>
        <w:rPr>
          <w:rFonts w:ascii="Bell MT" w:hAnsi="Bell MT"/>
          <w:b/>
          <w:color w:val="000099"/>
          <w:sz w:val="23"/>
          <w:szCs w:val="23"/>
        </w:rPr>
        <w:t>Ed.S</w:t>
      </w:r>
      <w:proofErr w:type="spellEnd"/>
      <w:proofErr w:type="gramEnd"/>
    </w:p>
    <w:p w:rsidR="00B565E3" w:rsidRDefault="00B565E3" w:rsidP="00B565E3">
      <w:pPr>
        <w:spacing w:line="240" w:lineRule="auto"/>
        <w:ind w:hanging="360"/>
        <w:contextualSpacing/>
        <w:rPr>
          <w:rFonts w:ascii="Bell MT" w:hAnsi="Bell MT"/>
          <w:b/>
          <w:color w:val="000099"/>
          <w:sz w:val="23"/>
          <w:szCs w:val="23"/>
        </w:rPr>
      </w:pPr>
      <w:r>
        <w:rPr>
          <w:rFonts w:ascii="Bell MT" w:hAnsi="Bell MT"/>
          <w:b/>
          <w:color w:val="000099"/>
          <w:sz w:val="23"/>
          <w:szCs w:val="23"/>
        </w:rPr>
        <w:tab/>
      </w:r>
      <w:r>
        <w:rPr>
          <w:rFonts w:ascii="Bell MT" w:hAnsi="Bell MT"/>
          <w:b/>
          <w:color w:val="000099"/>
          <w:sz w:val="23"/>
          <w:szCs w:val="23"/>
        </w:rPr>
        <w:tab/>
      </w:r>
      <w:r>
        <w:rPr>
          <w:rFonts w:ascii="Bell MT" w:hAnsi="Bell MT"/>
          <w:b/>
          <w:color w:val="000099"/>
          <w:sz w:val="23"/>
          <w:szCs w:val="23"/>
        </w:rPr>
        <w:tab/>
      </w:r>
      <w:r>
        <w:rPr>
          <w:rFonts w:ascii="Bell MT" w:hAnsi="Bell MT"/>
          <w:b/>
          <w:color w:val="000099"/>
          <w:sz w:val="23"/>
          <w:szCs w:val="23"/>
        </w:rPr>
        <w:tab/>
      </w:r>
      <w:r>
        <w:rPr>
          <w:rFonts w:ascii="Bell MT" w:hAnsi="Bell MT"/>
          <w:b/>
          <w:color w:val="000099"/>
          <w:sz w:val="23"/>
          <w:szCs w:val="23"/>
        </w:rPr>
        <w:tab/>
      </w:r>
      <w:r>
        <w:rPr>
          <w:rFonts w:ascii="Bell MT" w:hAnsi="Bell MT"/>
          <w:b/>
          <w:color w:val="000099"/>
          <w:sz w:val="23"/>
          <w:szCs w:val="23"/>
        </w:rPr>
        <w:tab/>
      </w:r>
      <w:r>
        <w:rPr>
          <w:rFonts w:ascii="Bell MT" w:hAnsi="Bell MT"/>
          <w:b/>
          <w:color w:val="000099"/>
          <w:sz w:val="23"/>
          <w:szCs w:val="23"/>
        </w:rPr>
        <w:tab/>
      </w:r>
      <w:r>
        <w:rPr>
          <w:rFonts w:ascii="Bell MT" w:hAnsi="Bell MT"/>
          <w:b/>
          <w:color w:val="000099"/>
          <w:sz w:val="23"/>
          <w:szCs w:val="23"/>
        </w:rPr>
        <w:tab/>
      </w:r>
      <w:r>
        <w:rPr>
          <w:rFonts w:ascii="Bell MT" w:hAnsi="Bell MT"/>
          <w:b/>
          <w:color w:val="000099"/>
          <w:sz w:val="23"/>
          <w:szCs w:val="23"/>
        </w:rPr>
        <w:tab/>
      </w:r>
      <w:r>
        <w:rPr>
          <w:rFonts w:ascii="Bell MT" w:hAnsi="Bell MT"/>
          <w:b/>
          <w:color w:val="000099"/>
          <w:sz w:val="23"/>
          <w:szCs w:val="23"/>
        </w:rPr>
        <w:tab/>
        <w:t>Rochelle Taylor</w:t>
      </w:r>
    </w:p>
    <w:p w:rsidR="006B1CDF" w:rsidRPr="006B1CDF" w:rsidRDefault="006B1CDF" w:rsidP="006B1CDF">
      <w:pPr>
        <w:spacing w:after="0" w:line="240" w:lineRule="auto"/>
        <w:ind w:left="22"/>
        <w:rPr>
          <w:rFonts w:ascii="Times New Roman" w:eastAsia="Times New Roman" w:hAnsi="Times New Roman" w:cs="Times New Roman"/>
          <w:sz w:val="24"/>
          <w:szCs w:val="24"/>
        </w:rPr>
      </w:pPr>
      <w:r w:rsidRPr="006B1CDF">
        <w:rPr>
          <w:rFonts w:ascii="Times New Roman" w:eastAsia="Times New Roman" w:hAnsi="Times New Roman" w:cs="Times New Roman"/>
          <w:color w:val="000000"/>
        </w:rPr>
        <w:t xml:space="preserve">28 de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marzo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de 2022 </w:t>
      </w:r>
    </w:p>
    <w:p w:rsidR="006B1CDF" w:rsidRPr="006B1CDF" w:rsidRDefault="006B1CDF" w:rsidP="006B1CDF">
      <w:pPr>
        <w:spacing w:before="326" w:after="0" w:line="240" w:lineRule="auto"/>
        <w:ind w:left="2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Saludos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padres de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estudiantes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Escuelas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Públicas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del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condado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de Clayton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grados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3. ° </w:t>
      </w:r>
      <w:proofErr w:type="gramStart"/>
      <w:r w:rsidRPr="006B1CDF">
        <w:rPr>
          <w:rFonts w:ascii="Times New Roman" w:eastAsia="Times New Roman" w:hAnsi="Times New Roman" w:cs="Times New Roman"/>
          <w:color w:val="000000"/>
        </w:rPr>
        <w:t>a</w:t>
      </w:r>
      <w:proofErr w:type="gramEnd"/>
      <w:r w:rsidRPr="006B1CDF">
        <w:rPr>
          <w:rFonts w:ascii="Times New Roman" w:eastAsia="Times New Roman" w:hAnsi="Times New Roman" w:cs="Times New Roman"/>
          <w:color w:val="000000"/>
        </w:rPr>
        <w:t xml:space="preserve"> 8. ° </w:t>
      </w:r>
    </w:p>
    <w:p w:rsidR="006B1CDF" w:rsidRPr="006B1CDF" w:rsidRDefault="006B1CDF" w:rsidP="006B1CDF">
      <w:pPr>
        <w:spacing w:before="323" w:after="0" w:line="240" w:lineRule="auto"/>
        <w:ind w:left="16" w:right="90" w:firstLine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Nuestro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Distrito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también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está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colaborando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con la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Asociación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evaluación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medidas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proofErr w:type="gramStart"/>
      <w:r w:rsidRPr="006B1CDF">
        <w:rPr>
          <w:rFonts w:ascii="Times New Roman" w:eastAsia="Times New Roman" w:hAnsi="Times New Roman" w:cs="Times New Roman"/>
          <w:color w:val="000000"/>
        </w:rPr>
        <w:t>progreso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 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académico</w:t>
      </w:r>
      <w:proofErr w:type="spellEnd"/>
      <w:proofErr w:type="gramEnd"/>
      <w:r w:rsidRPr="006B1CDF">
        <w:rPr>
          <w:rFonts w:ascii="Times New Roman" w:eastAsia="Times New Roman" w:hAnsi="Times New Roman" w:cs="Times New Roman"/>
          <w:color w:val="000000"/>
        </w:rPr>
        <w:t xml:space="preserve"> de Georgia (GMAP, por sus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siglas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inglés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), un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grupo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distritos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escolares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que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buscan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 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utilizar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una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práctica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evaluación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innovadora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que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nos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brinde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datos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sobre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nuestros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estudiantes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durante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el 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transcurso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del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año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y que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podamos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utilizar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para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ayudar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a los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estudiantes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progresar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lugar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del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método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  de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evaluación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de fin de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año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utilizado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Georgia.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Actualmente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, a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nuestros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estudiantes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se les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administra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prueba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del Sistema de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Evaluación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de Georgia Milestones GMAS, por sus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siglas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inglés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proofErr w:type="gramStart"/>
      <w:r w:rsidRPr="006B1CDF">
        <w:rPr>
          <w:rFonts w:ascii="Times New Roman" w:eastAsia="Times New Roman" w:hAnsi="Times New Roman" w:cs="Times New Roman"/>
          <w:color w:val="000000"/>
        </w:rPr>
        <w:t>cada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>  primavera</w:t>
      </w:r>
      <w:proofErr w:type="gramEnd"/>
      <w:r w:rsidRPr="006B1CDF">
        <w:rPr>
          <w:rFonts w:ascii="Times New Roman" w:eastAsia="Times New Roman" w:hAnsi="Times New Roman" w:cs="Times New Roman"/>
          <w:color w:val="000000"/>
        </w:rPr>
        <w:t xml:space="preserve">. Las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Escuelas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Públicas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del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condado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de Clayton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ya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utilizan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prueba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Medidas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proofErr w:type="gramStart"/>
      <w:r w:rsidRPr="006B1CDF">
        <w:rPr>
          <w:rFonts w:ascii="Times New Roman" w:eastAsia="Times New Roman" w:hAnsi="Times New Roman" w:cs="Times New Roman"/>
          <w:color w:val="000000"/>
        </w:rPr>
        <w:t>progreso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 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académico</w:t>
      </w:r>
      <w:proofErr w:type="spellEnd"/>
      <w:proofErr w:type="gramEnd"/>
      <w:r w:rsidRPr="006B1CDF">
        <w:rPr>
          <w:rFonts w:ascii="Times New Roman" w:eastAsia="Times New Roman" w:hAnsi="Times New Roman" w:cs="Times New Roman"/>
          <w:color w:val="000000"/>
        </w:rPr>
        <w:t xml:space="preserve"> (MAP, por sus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siglas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inglés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los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grados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2. ° a 11. °</w:t>
      </w:r>
      <w:r w:rsidRPr="006B1CDF">
        <w:rPr>
          <w:rFonts w:ascii="Times New Roman" w:eastAsia="Times New Roman" w:hAnsi="Times New Roman" w:cs="Times New Roman"/>
          <w:color w:val="B5082E"/>
          <w:u w:val="single"/>
        </w:rPr>
        <w:t xml:space="preserve">, </w:t>
      </w:r>
      <w:r w:rsidRPr="006B1CDF">
        <w:rPr>
          <w:rFonts w:ascii="Times New Roman" w:eastAsia="Times New Roman" w:hAnsi="Times New Roman" w:cs="Times New Roman"/>
          <w:color w:val="000000"/>
        </w:rPr>
        <w:t xml:space="preserve">para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identificar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las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necesidades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6B1CDF">
        <w:rPr>
          <w:rFonts w:ascii="Times New Roman" w:eastAsia="Times New Roman" w:hAnsi="Times New Roman" w:cs="Times New Roman"/>
          <w:color w:val="000000"/>
        </w:rPr>
        <w:t xml:space="preserve">de 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aprendizaje</w:t>
      </w:r>
      <w:proofErr w:type="spellEnd"/>
      <w:proofErr w:type="gramEnd"/>
      <w:r w:rsidRPr="006B1CDF">
        <w:rPr>
          <w:rFonts w:ascii="Times New Roman" w:eastAsia="Times New Roman" w:hAnsi="Times New Roman" w:cs="Times New Roman"/>
          <w:color w:val="000000"/>
        </w:rPr>
        <w:t xml:space="preserve"> de los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estudiantes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e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informar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las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prácticas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enseñanza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el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salón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clase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y a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nivel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de la 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escuela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durante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todo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el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año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. Este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proyecto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combina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estos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dos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procesos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uno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, para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reducir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las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pruebas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6B1CDF">
        <w:rPr>
          <w:rFonts w:ascii="Times New Roman" w:eastAsia="Times New Roman" w:hAnsi="Times New Roman" w:cs="Times New Roman"/>
          <w:color w:val="000000"/>
        </w:rPr>
        <w:t xml:space="preserve">y 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crear</w:t>
      </w:r>
      <w:proofErr w:type="spellEnd"/>
      <w:proofErr w:type="gramEnd"/>
      <w:r w:rsidRPr="006B1CDF">
        <w:rPr>
          <w:rFonts w:ascii="Times New Roman" w:eastAsia="Times New Roman" w:hAnsi="Times New Roman" w:cs="Times New Roman"/>
          <w:color w:val="000000"/>
        </w:rPr>
        <w:t xml:space="preserve"> un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mejor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sistema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para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ayudar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nuestros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estudiantes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. </w:t>
      </w:r>
      <w:r w:rsidRPr="006B1CDF">
        <w:rPr>
          <w:rFonts w:ascii="Arial" w:eastAsia="Times New Roman" w:hAnsi="Arial" w:cs="Arial"/>
          <w:color w:val="000000"/>
        </w:rPr>
        <w:t xml:space="preserve">¨Para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más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información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B1CDF">
        <w:rPr>
          <w:rFonts w:ascii="Times New Roman" w:eastAsia="Times New Roman" w:hAnsi="Times New Roman" w:cs="Times New Roman"/>
          <w:color w:val="2E97D3"/>
          <w:u w:val="single"/>
        </w:rPr>
        <w:t>hagan</w:t>
      </w:r>
      <w:proofErr w:type="spellEnd"/>
      <w:r w:rsidRPr="006B1CDF">
        <w:rPr>
          <w:rFonts w:ascii="Times New Roman" w:eastAsia="Times New Roman" w:hAnsi="Times New Roman" w:cs="Times New Roman"/>
          <w:color w:val="2E97D3"/>
          <w:u w:val="single"/>
        </w:rPr>
        <w:t xml:space="preserve">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clic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B1CDF">
        <w:rPr>
          <w:rFonts w:ascii="Times New Roman" w:eastAsia="Times New Roman" w:hAnsi="Times New Roman" w:cs="Times New Roman"/>
          <w:color w:val="1155CC"/>
          <w:u w:val="single"/>
        </w:rPr>
        <w:t>aquí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>. </w:t>
      </w:r>
    </w:p>
    <w:p w:rsidR="006B1CDF" w:rsidRPr="006B1CDF" w:rsidRDefault="006B1CDF" w:rsidP="006B1CDF">
      <w:pPr>
        <w:spacing w:before="301" w:after="0" w:line="240" w:lineRule="auto"/>
        <w:ind w:left="17" w:firstLine="4"/>
        <w:rPr>
          <w:rFonts w:ascii="Times New Roman" w:eastAsia="Times New Roman" w:hAnsi="Times New Roman" w:cs="Times New Roman"/>
          <w:sz w:val="24"/>
          <w:szCs w:val="24"/>
        </w:rPr>
      </w:pPr>
      <w:r w:rsidRPr="006B1CDF">
        <w:rPr>
          <w:rFonts w:ascii="Times New Roman" w:eastAsia="Times New Roman" w:hAnsi="Times New Roman" w:cs="Times New Roman"/>
          <w:color w:val="000000"/>
        </w:rPr>
        <w:t xml:space="preserve">Como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parte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del plan, los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estudiantes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de las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Escuelas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Públicas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del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condado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de Clayton (CCPS</w:t>
      </w:r>
      <w:r w:rsidRPr="006B1CDF">
        <w:rPr>
          <w:rFonts w:ascii="Times New Roman" w:eastAsia="Times New Roman" w:hAnsi="Times New Roman" w:cs="Times New Roman"/>
          <w:color w:val="B5082E"/>
          <w:u w:val="single"/>
        </w:rPr>
        <w:t xml:space="preserve">, </w:t>
      </w:r>
      <w:r w:rsidRPr="006B1CDF">
        <w:rPr>
          <w:rFonts w:ascii="Times New Roman" w:eastAsia="Times New Roman" w:hAnsi="Times New Roman" w:cs="Times New Roman"/>
          <w:color w:val="000000"/>
        </w:rPr>
        <w:t xml:space="preserve">por </w:t>
      </w:r>
      <w:proofErr w:type="gramStart"/>
      <w:r w:rsidRPr="006B1CDF">
        <w:rPr>
          <w:rFonts w:ascii="Times New Roman" w:eastAsia="Times New Roman" w:hAnsi="Times New Roman" w:cs="Times New Roman"/>
          <w:color w:val="000000"/>
        </w:rPr>
        <w:t xml:space="preserve">sus 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siglas</w:t>
      </w:r>
      <w:proofErr w:type="spellEnd"/>
      <w:proofErr w:type="gramEnd"/>
      <w:r w:rsidRPr="006B1CD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inglés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los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grados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3. ° </w:t>
      </w:r>
      <w:proofErr w:type="gramStart"/>
      <w:r w:rsidRPr="006B1CDF">
        <w:rPr>
          <w:rFonts w:ascii="Times New Roman" w:eastAsia="Times New Roman" w:hAnsi="Times New Roman" w:cs="Times New Roman"/>
          <w:color w:val="000000"/>
        </w:rPr>
        <w:t>a</w:t>
      </w:r>
      <w:proofErr w:type="gramEnd"/>
      <w:r w:rsidRPr="006B1CDF">
        <w:rPr>
          <w:rFonts w:ascii="Times New Roman" w:eastAsia="Times New Roman" w:hAnsi="Times New Roman" w:cs="Times New Roman"/>
          <w:color w:val="000000"/>
        </w:rPr>
        <w:t xml:space="preserve"> 8. °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participarán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las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pruebas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de campo GMAP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artes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6B1CDF">
        <w:rPr>
          <w:rFonts w:ascii="Times New Roman" w:eastAsia="Times New Roman" w:hAnsi="Times New Roman" w:cs="Times New Roman"/>
          <w:color w:val="000000"/>
        </w:rPr>
        <w:t xml:space="preserve">del 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lenguaje</w:t>
      </w:r>
      <w:proofErr w:type="spellEnd"/>
      <w:proofErr w:type="gramEnd"/>
      <w:r w:rsidRPr="006B1CDF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inglés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y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matemáticas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durante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semana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del 18 al 22 de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abril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de 2022.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Esto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llevará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proofErr w:type="gramStart"/>
      <w:r w:rsidRPr="006B1CDF">
        <w:rPr>
          <w:rFonts w:ascii="Times New Roman" w:eastAsia="Times New Roman" w:hAnsi="Times New Roman" w:cs="Times New Roman"/>
          <w:color w:val="000000"/>
        </w:rPr>
        <w:t>cabo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 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unas</w:t>
      </w:r>
      <w:proofErr w:type="spellEnd"/>
      <w:proofErr w:type="gramEnd"/>
      <w:r w:rsidRPr="006B1CD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semanas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después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de la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prueba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GMAS</w:t>
      </w:r>
      <w:r w:rsidRPr="006B1CDF">
        <w:rPr>
          <w:rFonts w:ascii="Times New Roman" w:eastAsia="Times New Roman" w:hAnsi="Times New Roman" w:cs="Times New Roman"/>
          <w:color w:val="B5082E"/>
          <w:u w:val="single"/>
        </w:rPr>
        <w:t xml:space="preserve">, </w:t>
      </w:r>
      <w:r w:rsidRPr="006B1CDF">
        <w:rPr>
          <w:rFonts w:ascii="Times New Roman" w:eastAsia="Times New Roman" w:hAnsi="Times New Roman" w:cs="Times New Roman"/>
          <w:color w:val="000000"/>
        </w:rPr>
        <w:t xml:space="preserve">para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poder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comparar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los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resultados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. Este es un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paso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6B1CDF">
        <w:rPr>
          <w:rFonts w:ascii="Times New Roman" w:eastAsia="Times New Roman" w:hAnsi="Times New Roman" w:cs="Times New Roman"/>
          <w:color w:val="000000"/>
        </w:rPr>
        <w:t xml:space="preserve">normal 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proofErr w:type="gramEnd"/>
      <w:r w:rsidRPr="006B1CDF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elaboración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de la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evaluación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. La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mayoría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de los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estudiantes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los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grados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los que se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administra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6B1CDF">
        <w:rPr>
          <w:rFonts w:ascii="Times New Roman" w:eastAsia="Times New Roman" w:hAnsi="Times New Roman" w:cs="Times New Roman"/>
          <w:color w:val="000000"/>
        </w:rPr>
        <w:t xml:space="preserve">el 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examen</w:t>
      </w:r>
      <w:proofErr w:type="spellEnd"/>
      <w:proofErr w:type="gramEnd"/>
      <w:r w:rsidRPr="006B1CD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participarán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esta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prueba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de campo,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pero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no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todos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>. </w:t>
      </w:r>
    </w:p>
    <w:p w:rsidR="006B1CDF" w:rsidRPr="006B1CDF" w:rsidRDefault="006B1CDF" w:rsidP="006B1CDF">
      <w:pPr>
        <w:spacing w:before="304" w:after="0" w:line="240" w:lineRule="auto"/>
        <w:ind w:left="16" w:right="15" w:firstLine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Ustedes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recibirán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información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de la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escuela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de sus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hijos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con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respecto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al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horario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exámenes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diarios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y </w:t>
      </w:r>
      <w:proofErr w:type="gramStart"/>
      <w:r w:rsidRPr="006B1CDF">
        <w:rPr>
          <w:rFonts w:ascii="Times New Roman" w:eastAsia="Times New Roman" w:hAnsi="Times New Roman" w:cs="Times New Roman"/>
          <w:color w:val="000000"/>
        </w:rPr>
        <w:t xml:space="preserve">les 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pedimos</w:t>
      </w:r>
      <w:proofErr w:type="spellEnd"/>
      <w:proofErr w:type="gramEnd"/>
      <w:r w:rsidRPr="006B1CDF">
        <w:rPr>
          <w:rFonts w:ascii="Times New Roman" w:eastAsia="Times New Roman" w:hAnsi="Times New Roman" w:cs="Times New Roman"/>
          <w:color w:val="000000"/>
        </w:rPr>
        <w:t xml:space="preserve"> que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animen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a sus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hijos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trabajar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con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cuidado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y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empeño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para que los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resultados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muestren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con 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exactitud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sus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niveles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progreso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Haga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clic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este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enlace: </w:t>
      </w:r>
      <w:r w:rsidRPr="006B1CDF">
        <w:rPr>
          <w:rFonts w:ascii="Times New Roman" w:eastAsia="Times New Roman" w:hAnsi="Times New Roman" w:cs="Times New Roman"/>
          <w:color w:val="1155CC"/>
          <w:u w:val="single"/>
        </w:rPr>
        <w:t xml:space="preserve">Tutorial para </w:t>
      </w:r>
      <w:proofErr w:type="spellStart"/>
      <w:r w:rsidRPr="006B1CDF">
        <w:rPr>
          <w:rFonts w:ascii="Times New Roman" w:eastAsia="Times New Roman" w:hAnsi="Times New Roman" w:cs="Times New Roman"/>
          <w:color w:val="1155CC"/>
          <w:u w:val="single"/>
        </w:rPr>
        <w:t>estudiantes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luego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hagan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clic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6B1CDF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  </w:t>
      </w:r>
      <w:r w:rsidRPr="006B1CDF">
        <w:rPr>
          <w:rFonts w:ascii="Times New Roman" w:eastAsia="Times New Roman" w:hAnsi="Times New Roman" w:cs="Times New Roman"/>
          <w:i/>
          <w:iCs/>
          <w:color w:val="000000"/>
        </w:rPr>
        <w:t>“</w:t>
      </w:r>
      <w:proofErr w:type="gramEnd"/>
      <w:r w:rsidRPr="006B1CDF">
        <w:rPr>
          <w:rFonts w:ascii="Times New Roman" w:eastAsia="Times New Roman" w:hAnsi="Times New Roman" w:cs="Times New Roman"/>
          <w:i/>
          <w:iCs/>
          <w:color w:val="000000"/>
        </w:rPr>
        <w:t xml:space="preserve">I'm Ready” </w:t>
      </w:r>
      <w:r w:rsidRPr="006B1CDF"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estoy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listo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) para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ver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un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resumen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de lo que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experimentarán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los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estudiantes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>. </w:t>
      </w:r>
    </w:p>
    <w:p w:rsidR="006B1CDF" w:rsidRPr="006B1CDF" w:rsidRDefault="006B1CDF" w:rsidP="006B1CDF">
      <w:pPr>
        <w:spacing w:before="301" w:after="0" w:line="240" w:lineRule="auto"/>
        <w:ind w:left="25" w:right="150" w:hanging="2"/>
        <w:rPr>
          <w:rFonts w:ascii="Times New Roman" w:eastAsia="Times New Roman" w:hAnsi="Times New Roman" w:cs="Times New Roman"/>
          <w:sz w:val="24"/>
          <w:szCs w:val="24"/>
        </w:rPr>
      </w:pPr>
      <w:r w:rsidRPr="006B1CDF">
        <w:rPr>
          <w:rFonts w:ascii="Times New Roman" w:eastAsia="Times New Roman" w:hAnsi="Times New Roman" w:cs="Times New Roman"/>
          <w:color w:val="000000"/>
        </w:rPr>
        <w:t xml:space="preserve">Si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ustedes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tienen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alguna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pregunta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preocupación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, por favor no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duden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comunicarse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con el director </w:t>
      </w:r>
      <w:proofErr w:type="gramStart"/>
      <w:r w:rsidRPr="006B1CDF">
        <w:rPr>
          <w:rFonts w:ascii="Times New Roman" w:eastAsia="Times New Roman" w:hAnsi="Times New Roman" w:cs="Times New Roman"/>
          <w:color w:val="000000"/>
        </w:rPr>
        <w:t xml:space="preserve">de 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su</w:t>
      </w:r>
      <w:proofErr w:type="spellEnd"/>
      <w:proofErr w:type="gramEnd"/>
      <w:r w:rsidRPr="006B1CD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escuela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y/o: </w:t>
      </w:r>
    </w:p>
    <w:p w:rsidR="006B1CDF" w:rsidRPr="006B1CDF" w:rsidRDefault="006B1CDF" w:rsidP="006B1CDF">
      <w:pPr>
        <w:spacing w:before="304" w:after="0" w:line="240" w:lineRule="auto"/>
        <w:ind w:left="21"/>
        <w:rPr>
          <w:rFonts w:ascii="Times New Roman" w:eastAsia="Times New Roman" w:hAnsi="Times New Roman" w:cs="Times New Roman"/>
          <w:sz w:val="24"/>
          <w:szCs w:val="24"/>
        </w:rPr>
      </w:pPr>
      <w:r w:rsidRPr="006B1CDF">
        <w:rPr>
          <w:rFonts w:ascii="Times New Roman" w:eastAsia="Times New Roman" w:hAnsi="Times New Roman" w:cs="Times New Roman"/>
          <w:color w:val="000000"/>
        </w:rPr>
        <w:t>Cynthia Dickerson </w:t>
      </w:r>
    </w:p>
    <w:p w:rsidR="006B1CDF" w:rsidRPr="006B1CDF" w:rsidRDefault="006B1CDF" w:rsidP="006B1CDF">
      <w:pPr>
        <w:spacing w:before="33" w:after="0" w:line="240" w:lineRule="auto"/>
        <w:ind w:left="2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lastRenderedPageBreak/>
        <w:t>Coordinadora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proyectos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especiales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-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Coordinadora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MAP del Distrito </w:t>
      </w:r>
    </w:p>
    <w:p w:rsidR="006B1CDF" w:rsidRPr="006B1CDF" w:rsidRDefault="006B1CDF" w:rsidP="006B1CDF">
      <w:pPr>
        <w:spacing w:before="33" w:after="0" w:line="240" w:lineRule="auto"/>
        <w:ind w:left="1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Escuelas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Públicas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del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condado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de Clayton </w:t>
      </w:r>
    </w:p>
    <w:p w:rsidR="006B1CDF" w:rsidRPr="006B1CDF" w:rsidRDefault="006B1CDF" w:rsidP="006B1CDF">
      <w:pPr>
        <w:spacing w:before="33" w:after="0" w:line="240" w:lineRule="auto"/>
        <w:ind w:left="21"/>
        <w:rPr>
          <w:rFonts w:ascii="Times New Roman" w:eastAsia="Times New Roman" w:hAnsi="Times New Roman" w:cs="Times New Roman"/>
          <w:sz w:val="24"/>
          <w:szCs w:val="24"/>
        </w:rPr>
      </w:pPr>
      <w:r w:rsidRPr="006B1CDF">
        <w:rPr>
          <w:rFonts w:ascii="Times New Roman" w:eastAsia="Times New Roman" w:hAnsi="Times New Roman" w:cs="Times New Roman"/>
          <w:color w:val="1155CC"/>
          <w:u w:val="single"/>
        </w:rPr>
        <w:t>cynthia.dickerson@clayton.k12.ga.us</w:t>
      </w:r>
      <w:r w:rsidRPr="006B1CDF">
        <w:rPr>
          <w:rFonts w:ascii="Times New Roman" w:eastAsia="Times New Roman" w:hAnsi="Times New Roman" w:cs="Times New Roman"/>
          <w:color w:val="1155CC"/>
        </w:rPr>
        <w:t> </w:t>
      </w:r>
    </w:p>
    <w:p w:rsidR="006B1CDF" w:rsidRPr="006B1CDF" w:rsidRDefault="006B1CDF" w:rsidP="006B1CDF">
      <w:pPr>
        <w:spacing w:before="326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</w:rPr>
      </w:pPr>
      <w:r w:rsidRPr="006B1CDF">
        <w:rPr>
          <w:rFonts w:ascii="Times New Roman" w:eastAsia="Times New Roman" w:hAnsi="Times New Roman" w:cs="Times New Roman"/>
          <w:color w:val="000000"/>
        </w:rPr>
        <w:t>Jacquelyn Johnson </w:t>
      </w:r>
    </w:p>
    <w:p w:rsidR="006B1CDF" w:rsidRPr="006B1CDF" w:rsidRDefault="006B1CDF" w:rsidP="006B1CDF">
      <w:pPr>
        <w:spacing w:before="33" w:after="0" w:line="240" w:lineRule="auto"/>
        <w:ind w:left="1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Directora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investigación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análisis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evaluación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y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responsabilidad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(REAA) </w:t>
      </w:r>
    </w:p>
    <w:p w:rsidR="006B1CDF" w:rsidRPr="006B1CDF" w:rsidRDefault="006B1CDF" w:rsidP="006B1CDF">
      <w:pPr>
        <w:spacing w:before="33" w:after="0" w:line="240" w:lineRule="auto"/>
        <w:ind w:left="1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Escuelas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Públicas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del </w:t>
      </w:r>
      <w:proofErr w:type="spellStart"/>
      <w:r w:rsidRPr="006B1CDF">
        <w:rPr>
          <w:rFonts w:ascii="Times New Roman" w:eastAsia="Times New Roman" w:hAnsi="Times New Roman" w:cs="Times New Roman"/>
          <w:color w:val="000000"/>
        </w:rPr>
        <w:t>condado</w:t>
      </w:r>
      <w:proofErr w:type="spellEnd"/>
      <w:r w:rsidRPr="006B1CDF">
        <w:rPr>
          <w:rFonts w:ascii="Times New Roman" w:eastAsia="Times New Roman" w:hAnsi="Times New Roman" w:cs="Times New Roman"/>
          <w:color w:val="000000"/>
        </w:rPr>
        <w:t xml:space="preserve"> de Clayton </w:t>
      </w:r>
    </w:p>
    <w:p w:rsidR="006B1CDF" w:rsidRPr="006B1CDF" w:rsidRDefault="006B1CDF" w:rsidP="006B1CDF">
      <w:pPr>
        <w:spacing w:before="3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CDF">
        <w:rPr>
          <w:rFonts w:ascii="Times New Roman" w:eastAsia="Times New Roman" w:hAnsi="Times New Roman" w:cs="Times New Roman"/>
          <w:color w:val="1155CC"/>
        </w:rPr>
        <w:t>j</w:t>
      </w:r>
      <w:r w:rsidRPr="006B1CDF">
        <w:rPr>
          <w:rFonts w:ascii="Times New Roman" w:eastAsia="Times New Roman" w:hAnsi="Times New Roman" w:cs="Times New Roman"/>
          <w:color w:val="1155CC"/>
          <w:u w:val="single"/>
        </w:rPr>
        <w:t>acquelyn.johnson@clayton.k12.ga.us</w:t>
      </w:r>
    </w:p>
    <w:p w:rsidR="00B565E3" w:rsidRPr="00B565E3" w:rsidRDefault="00B565E3" w:rsidP="006B1CDF">
      <w:pPr>
        <w:spacing w:after="0" w:line="240" w:lineRule="auto"/>
        <w:rPr>
          <w:rFonts w:ascii="Bell MT" w:eastAsia="Times New Roman" w:hAnsi="Bell MT" w:cs="Times New Roman"/>
          <w:b/>
          <w:color w:val="000099"/>
          <w:sz w:val="27"/>
          <w:szCs w:val="27"/>
        </w:rPr>
      </w:pPr>
      <w:bookmarkStart w:id="1" w:name="_GoBack"/>
      <w:bookmarkEnd w:id="1"/>
    </w:p>
    <w:sectPr w:rsidR="00B565E3" w:rsidRPr="00B565E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A58" w:rsidRDefault="0067621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5.35pt;margin-top:746.25pt;width:55.85pt;height:10.95pt;z-index:-251657216;mso-position-horizontal-relative:page;mso-position-vertical-relative:page" filled="f" stroked="f">
          <v:textbox inset="0,0,0,0">
            <w:txbxContent>
              <w:p w:rsidR="00440A58" w:rsidRDefault="00676210">
                <w:pPr>
                  <w:spacing w:before="14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Vnamese</w:t>
                </w:r>
                <w:proofErr w:type="spellEnd"/>
                <w:r>
                  <w:rPr>
                    <w:sz w:val="16"/>
                  </w:rPr>
                  <w:t xml:space="preserve"> 198.22</w:t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74CA9"/>
    <w:multiLevelType w:val="multilevel"/>
    <w:tmpl w:val="89CAAD0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27D37E38"/>
    <w:multiLevelType w:val="hybridMultilevel"/>
    <w:tmpl w:val="0152E618"/>
    <w:lvl w:ilvl="0" w:tplc="B198BC1C">
      <w:numFmt w:val="bullet"/>
      <w:lvlText w:val="●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FCFE3A56">
      <w:numFmt w:val="bullet"/>
      <w:lvlText w:val="○"/>
      <w:lvlJc w:val="left"/>
      <w:pPr>
        <w:ind w:left="1540" w:hanging="360"/>
      </w:pPr>
      <w:rPr>
        <w:rFonts w:hint="default"/>
        <w:w w:val="100"/>
        <w:lang w:val="en-US" w:eastAsia="en-US" w:bidi="en-US"/>
      </w:rPr>
    </w:lvl>
    <w:lvl w:ilvl="2" w:tplc="6B62F2F2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en-US"/>
      </w:rPr>
    </w:lvl>
    <w:lvl w:ilvl="3" w:tplc="CABAEB94">
      <w:numFmt w:val="bullet"/>
      <w:lvlText w:val="•"/>
      <w:lvlJc w:val="left"/>
      <w:pPr>
        <w:ind w:left="3317" w:hanging="360"/>
      </w:pPr>
      <w:rPr>
        <w:rFonts w:hint="default"/>
        <w:lang w:val="en-US" w:eastAsia="en-US" w:bidi="en-US"/>
      </w:rPr>
    </w:lvl>
    <w:lvl w:ilvl="4" w:tplc="506EED28">
      <w:numFmt w:val="bullet"/>
      <w:lvlText w:val="•"/>
      <w:lvlJc w:val="left"/>
      <w:pPr>
        <w:ind w:left="4206" w:hanging="360"/>
      </w:pPr>
      <w:rPr>
        <w:rFonts w:hint="default"/>
        <w:lang w:val="en-US" w:eastAsia="en-US" w:bidi="en-US"/>
      </w:rPr>
    </w:lvl>
    <w:lvl w:ilvl="5" w:tplc="AC48E726">
      <w:numFmt w:val="bullet"/>
      <w:lvlText w:val="•"/>
      <w:lvlJc w:val="left"/>
      <w:pPr>
        <w:ind w:left="5095" w:hanging="360"/>
      </w:pPr>
      <w:rPr>
        <w:rFonts w:hint="default"/>
        <w:lang w:val="en-US" w:eastAsia="en-US" w:bidi="en-US"/>
      </w:rPr>
    </w:lvl>
    <w:lvl w:ilvl="6" w:tplc="64B4E48A">
      <w:numFmt w:val="bullet"/>
      <w:lvlText w:val="•"/>
      <w:lvlJc w:val="left"/>
      <w:pPr>
        <w:ind w:left="5984" w:hanging="360"/>
      </w:pPr>
      <w:rPr>
        <w:rFonts w:hint="default"/>
        <w:lang w:val="en-US" w:eastAsia="en-US" w:bidi="en-US"/>
      </w:rPr>
    </w:lvl>
    <w:lvl w:ilvl="7" w:tplc="2DA814EE">
      <w:numFmt w:val="bullet"/>
      <w:lvlText w:val="•"/>
      <w:lvlJc w:val="left"/>
      <w:pPr>
        <w:ind w:left="6873" w:hanging="360"/>
      </w:pPr>
      <w:rPr>
        <w:rFonts w:hint="default"/>
        <w:lang w:val="en-US" w:eastAsia="en-US" w:bidi="en-US"/>
      </w:rPr>
    </w:lvl>
    <w:lvl w:ilvl="8" w:tplc="73AC1D60">
      <w:numFmt w:val="bullet"/>
      <w:lvlText w:val="•"/>
      <w:lvlJc w:val="left"/>
      <w:pPr>
        <w:ind w:left="7762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40456B1D"/>
    <w:multiLevelType w:val="multilevel"/>
    <w:tmpl w:val="293C5D8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44AB051F"/>
    <w:multiLevelType w:val="hybridMultilevel"/>
    <w:tmpl w:val="2B467CC4"/>
    <w:lvl w:ilvl="0" w:tplc="F6860600">
      <w:start w:val="8"/>
      <w:numFmt w:val="decimal"/>
      <w:lvlText w:val="%1"/>
      <w:lvlJc w:val="left"/>
      <w:pPr>
        <w:ind w:left="120" w:hanging="346"/>
      </w:pPr>
      <w:rPr>
        <w:lang w:val="en-US" w:eastAsia="en-US" w:bidi="en-US"/>
      </w:rPr>
    </w:lvl>
    <w:lvl w:ilvl="1" w:tplc="760C110C">
      <w:numFmt w:val="bullet"/>
      <w:lvlText w:val="●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2" w:tplc="4ECEC3C0">
      <w:numFmt w:val="bullet"/>
      <w:lvlText w:val="○"/>
      <w:lvlJc w:val="left"/>
      <w:pPr>
        <w:ind w:left="1560" w:hanging="360"/>
      </w:pPr>
      <w:rPr>
        <w:w w:val="100"/>
        <w:lang w:val="en-US" w:eastAsia="en-US" w:bidi="en-US"/>
      </w:rPr>
    </w:lvl>
    <w:lvl w:ilvl="3" w:tplc="0FFA295C">
      <w:numFmt w:val="bullet"/>
      <w:lvlText w:val="•"/>
      <w:lvlJc w:val="left"/>
      <w:pPr>
        <w:ind w:left="2575" w:hanging="360"/>
      </w:pPr>
      <w:rPr>
        <w:lang w:val="en-US" w:eastAsia="en-US" w:bidi="en-US"/>
      </w:rPr>
    </w:lvl>
    <w:lvl w:ilvl="4" w:tplc="24D20884">
      <w:numFmt w:val="bullet"/>
      <w:lvlText w:val="•"/>
      <w:lvlJc w:val="left"/>
      <w:pPr>
        <w:ind w:left="3590" w:hanging="360"/>
      </w:pPr>
      <w:rPr>
        <w:lang w:val="en-US" w:eastAsia="en-US" w:bidi="en-US"/>
      </w:rPr>
    </w:lvl>
    <w:lvl w:ilvl="5" w:tplc="0A06F952">
      <w:numFmt w:val="bullet"/>
      <w:lvlText w:val="•"/>
      <w:lvlJc w:val="left"/>
      <w:pPr>
        <w:ind w:left="4605" w:hanging="360"/>
      </w:pPr>
      <w:rPr>
        <w:lang w:val="en-US" w:eastAsia="en-US" w:bidi="en-US"/>
      </w:rPr>
    </w:lvl>
    <w:lvl w:ilvl="6" w:tplc="88BC25B8">
      <w:numFmt w:val="bullet"/>
      <w:lvlText w:val="•"/>
      <w:lvlJc w:val="left"/>
      <w:pPr>
        <w:ind w:left="5620" w:hanging="360"/>
      </w:pPr>
      <w:rPr>
        <w:lang w:val="en-US" w:eastAsia="en-US" w:bidi="en-US"/>
      </w:rPr>
    </w:lvl>
    <w:lvl w:ilvl="7" w:tplc="6F801768">
      <w:numFmt w:val="bullet"/>
      <w:lvlText w:val="•"/>
      <w:lvlJc w:val="left"/>
      <w:pPr>
        <w:ind w:left="6635" w:hanging="360"/>
      </w:pPr>
      <w:rPr>
        <w:lang w:val="en-US" w:eastAsia="en-US" w:bidi="en-US"/>
      </w:rPr>
    </w:lvl>
    <w:lvl w:ilvl="8" w:tplc="446671EE">
      <w:numFmt w:val="bullet"/>
      <w:lvlText w:val="•"/>
      <w:lvlJc w:val="left"/>
      <w:pPr>
        <w:ind w:left="7650" w:hanging="360"/>
      </w:pPr>
      <w:rPr>
        <w:lang w:val="en-US" w:eastAsia="en-US" w:bidi="en-US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5E3"/>
    <w:rsid w:val="00175DCC"/>
    <w:rsid w:val="004C6303"/>
    <w:rsid w:val="005A10A8"/>
    <w:rsid w:val="00676210"/>
    <w:rsid w:val="006B1CDF"/>
    <w:rsid w:val="006C1D12"/>
    <w:rsid w:val="0099172A"/>
    <w:rsid w:val="00B565E3"/>
    <w:rsid w:val="00C5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4:docId w14:val="50DA4347"/>
  <w15:chartTrackingRefBased/>
  <w15:docId w15:val="{3EC0A51C-E90B-45CB-8939-A9D36E99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1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65E3"/>
    <w:pPr>
      <w:keepNext/>
      <w:keepLines/>
      <w:spacing w:before="280" w:after="80" w:line="276" w:lineRule="auto"/>
      <w:outlineLvl w:val="3"/>
    </w:pPr>
    <w:rPr>
      <w:rFonts w:ascii="Arial" w:eastAsia="Times New Roman" w:hAnsi="Arial" w:cs="Arial"/>
      <w:color w:val="666666"/>
      <w:sz w:val="24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B565E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565E3"/>
    <w:rPr>
      <w:rFonts w:eastAsiaTheme="minorEastAsia"/>
      <w:color w:val="5A5A5A" w:themeColor="text1" w:themeTint="A5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65E3"/>
    <w:rPr>
      <w:rFonts w:ascii="Arial" w:eastAsia="Times New Roman" w:hAnsi="Arial" w:cs="Arial"/>
      <w:color w:val="666666"/>
      <w:sz w:val="24"/>
      <w:szCs w:val="24"/>
      <w:lang w:val="en"/>
    </w:rPr>
  </w:style>
  <w:style w:type="character" w:styleId="Hyperlink">
    <w:name w:val="Hyperlink"/>
    <w:basedOn w:val="DefaultParagraphFont"/>
    <w:uiPriority w:val="99"/>
    <w:semiHidden/>
    <w:unhideWhenUsed/>
    <w:rsid w:val="00B565E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C1D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9917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9172A"/>
    <w:rPr>
      <w:rFonts w:ascii="Times New Roman" w:eastAsia="Times New Roman" w:hAnsi="Times New Roman" w:cs="Times New Roman"/>
      <w:lang w:bidi="en-US"/>
    </w:rPr>
  </w:style>
  <w:style w:type="paragraph" w:styleId="ListParagraph">
    <w:name w:val="List Paragraph"/>
    <w:basedOn w:val="Normal"/>
    <w:uiPriority w:val="1"/>
    <w:qFormat/>
    <w:rsid w:val="0099172A"/>
    <w:pPr>
      <w:widowControl w:val="0"/>
      <w:autoSpaceDE w:val="0"/>
      <w:autoSpaceDN w:val="0"/>
      <w:spacing w:after="0" w:line="240" w:lineRule="auto"/>
      <w:ind w:left="820" w:hanging="361"/>
    </w:pPr>
    <w:rPr>
      <w:rFonts w:ascii="Times New Roman" w:eastAsia="Times New Roman" w:hAnsi="Times New Roman" w:cs="Times New Roman"/>
      <w:lang w:bidi="en-US"/>
    </w:rPr>
  </w:style>
  <w:style w:type="paragraph" w:customStyle="1" w:styleId="TableParagraph">
    <w:name w:val="Table Paragraph"/>
    <w:basedOn w:val="Normal"/>
    <w:uiPriority w:val="1"/>
    <w:qFormat/>
    <w:rsid w:val="0099172A"/>
    <w:pPr>
      <w:widowControl w:val="0"/>
      <w:autoSpaceDE w:val="0"/>
      <w:autoSpaceDN w:val="0"/>
      <w:spacing w:after="0" w:line="256" w:lineRule="exact"/>
    </w:pPr>
    <w:rPr>
      <w:rFonts w:ascii="Times New Roman" w:eastAsia="Times New Roman" w:hAnsi="Times New Roman" w:cs="Times New Roman"/>
      <w:lang w:bidi="en-US"/>
    </w:rPr>
  </w:style>
  <w:style w:type="paragraph" w:styleId="NormalWeb">
    <w:name w:val="Normal (Web)"/>
    <w:basedOn w:val="Normal"/>
    <w:uiPriority w:val="99"/>
    <w:semiHidden/>
    <w:unhideWhenUsed/>
    <w:rsid w:val="00C56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0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County Public Schools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Lekisha R</dc:creator>
  <cp:keywords/>
  <dc:description/>
  <cp:lastModifiedBy>Anderson, Lekisha R</cp:lastModifiedBy>
  <cp:revision>2</cp:revision>
  <cp:lastPrinted>2022-04-15T15:14:00Z</cp:lastPrinted>
  <dcterms:created xsi:type="dcterms:W3CDTF">2022-04-15T16:32:00Z</dcterms:created>
  <dcterms:modified xsi:type="dcterms:W3CDTF">2022-04-15T16:32:00Z</dcterms:modified>
</cp:coreProperties>
</file>